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86" w:rsidRDefault="00803D86" w:rsidP="00803D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Оснащение кабинета </w:t>
      </w:r>
      <w:proofErr w:type="spellStart"/>
      <w:r>
        <w:rPr>
          <w:rFonts w:ascii="Times New Roman" w:hAnsi="Times New Roman" w:cs="Times New Roman"/>
        </w:rPr>
        <w:t>Монтессори</w:t>
      </w:r>
      <w:proofErr w:type="spellEnd"/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03D86" w:rsidRDefault="00803D86" w:rsidP="00803D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r w:rsidRPr="00803D86">
        <w:rPr>
          <w:rFonts w:ascii="Times New Roman" w:hAnsi="Times New Roman" w:cs="Times New Roman"/>
        </w:rPr>
        <w:t xml:space="preserve">Приоритетным направлением деятельности комнаты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 является организация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жизни и деятельности детей в доме ребенка в специально подготовленной </w:t>
      </w:r>
      <w:proofErr w:type="spellStart"/>
      <w:r w:rsidRPr="00803D86">
        <w:rPr>
          <w:rFonts w:ascii="Times New Roman" w:hAnsi="Times New Roman" w:cs="Times New Roman"/>
        </w:rPr>
        <w:t>предметнопространственной</w:t>
      </w:r>
      <w:proofErr w:type="spellEnd"/>
      <w:r w:rsidRPr="00803D86">
        <w:rPr>
          <w:rFonts w:ascii="Times New Roman" w:hAnsi="Times New Roman" w:cs="Times New Roman"/>
        </w:rPr>
        <w:t xml:space="preserve"> развивающей образовательной среде. Это означает, что среда призвана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обеспечить оптимальные условия для самостоятельной образовательной деятельности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детей.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Образовательная деятельность детей раннего возраста в такой среде отвечает </w:t>
      </w:r>
      <w:proofErr w:type="gramStart"/>
      <w:r w:rsidRPr="00803D86">
        <w:rPr>
          <w:rFonts w:ascii="Times New Roman" w:hAnsi="Times New Roman" w:cs="Times New Roman"/>
        </w:rPr>
        <w:t>возрастным</w:t>
      </w:r>
      <w:proofErr w:type="gramEnd"/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и сенситивным периодам и наиболее полно отвечает жизненно необходимым условиям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для развития детей в зонах их актуального и ближайшего развития. Кабинет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следует назвать свободной зоной для деятельности, так как организации всего учебного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процесса в ней строится не по предметным занятиям, а по предпочтительной деятельности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детей. Такая программа требует от педагога внимательного вглядывания в ребенка и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изучения детской жизни во всех ее проявлениях с помощью метода включенного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наблюдения.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Хорошо оборудованная комната представляет собой не только </w:t>
      </w:r>
      <w:proofErr w:type="gramStart"/>
      <w:r w:rsidRPr="00803D86">
        <w:rPr>
          <w:rFonts w:ascii="Times New Roman" w:hAnsi="Times New Roman" w:cs="Times New Roman"/>
        </w:rPr>
        <w:t>безопасное</w:t>
      </w:r>
      <w:proofErr w:type="gramEnd"/>
      <w:r w:rsidRPr="00803D86">
        <w:rPr>
          <w:rFonts w:ascii="Times New Roman" w:hAnsi="Times New Roman" w:cs="Times New Roman"/>
        </w:rPr>
        <w:t xml:space="preserve"> для жизни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детей пространство, но она содержит, если можно так сказать, пищу для детского ума.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Среда создается для деятельности каждого ребенка, переступившего ее порог.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Цель создания комнаты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>: создание условий для индивидуального обучения и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подготовительной среды, в которой ребенок свободно ориентируется и самостоятельно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выбирает нужный только для него дидактический материал. Формула обучение </w:t>
      </w:r>
      <w:proofErr w:type="gramStart"/>
      <w:r w:rsidRPr="00803D86">
        <w:rPr>
          <w:rFonts w:ascii="Times New Roman" w:hAnsi="Times New Roman" w:cs="Times New Roman"/>
        </w:rPr>
        <w:t>для</w:t>
      </w:r>
      <w:proofErr w:type="gramEnd"/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каждого ребенка — в свободе выбора. Все цели задачи стоит устанавливать с учетом этой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формулы.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Специально-подготовленная предметно-пространственная развивающая среда комнаты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 должна: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соответствовать возрастным, физическим, психологическим особенностям и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потребностям каждого ребенка разновозрастной группы, определенным </w:t>
      </w:r>
      <w:proofErr w:type="spellStart"/>
      <w:r w:rsidRPr="00803D86">
        <w:rPr>
          <w:rFonts w:ascii="Times New Roman" w:hAnsi="Times New Roman" w:cs="Times New Roman"/>
        </w:rPr>
        <w:t>сензитивным</w:t>
      </w:r>
      <w:proofErr w:type="spellEnd"/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периодам развития;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• предоставлять возможность для проявления инициативы ребенка, </w:t>
      </w:r>
      <w:proofErr w:type="gramStart"/>
      <w:r w:rsidRPr="00803D86">
        <w:rPr>
          <w:rFonts w:ascii="Times New Roman" w:hAnsi="Times New Roman" w:cs="Times New Roman"/>
        </w:rPr>
        <w:t>для</w:t>
      </w:r>
      <w:proofErr w:type="gramEnd"/>
      <w:r w:rsidRPr="00803D86">
        <w:rPr>
          <w:rFonts w:ascii="Times New Roman" w:hAnsi="Times New Roman" w:cs="Times New Roman"/>
        </w:rPr>
        <w:t xml:space="preserve"> наиболее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полной реализации творческих возможностей, раскрытия природного потенциала;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быть источником информации для организации самостоятельной и совместной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деятельности ребенка, для самообучения;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предоставлять возможность свободно выбирать деятельность, реализовать замысел,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получать результат, а также оценивать, осознавать и отвечать за результат </w:t>
      </w:r>
      <w:proofErr w:type="gramStart"/>
      <w:r w:rsidRPr="00803D86">
        <w:rPr>
          <w:rFonts w:ascii="Times New Roman" w:hAnsi="Times New Roman" w:cs="Times New Roman"/>
        </w:rPr>
        <w:t>своей</w:t>
      </w:r>
      <w:proofErr w:type="gramEnd"/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деятельности;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предоставлять возможность широкого поля взаимодействия, общения со всеми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членами сообщества группы и ДОУ на разных уровнях;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• </w:t>
      </w:r>
      <w:proofErr w:type="gramStart"/>
      <w:r w:rsidRPr="00803D86">
        <w:rPr>
          <w:rFonts w:ascii="Times New Roman" w:hAnsi="Times New Roman" w:cs="Times New Roman"/>
        </w:rPr>
        <w:t>обеспечить потребность ребенка в создании</w:t>
      </w:r>
      <w:proofErr w:type="gramEnd"/>
      <w:r w:rsidRPr="00803D86">
        <w:rPr>
          <w:rFonts w:ascii="Times New Roman" w:hAnsi="Times New Roman" w:cs="Times New Roman"/>
        </w:rPr>
        <w:t xml:space="preserve"> личного пространства деятельности, а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при необходимости - уединения и релаксации;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предоставлять возможность осознать себя значимой уважаемой личностью,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способной адекватно оценивать себя, а также способной уважать и позитивно принимать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других членов сообщества группы;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предоставить возможность развивать в себе самостоятельность, независимость,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умение помогать и просить о помощи, совершать ошибки, без страха их совершить,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исправлять ошибки с помощью других и самостоятельно;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способствовать формированию самодисциплины, умения следовать правилам;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• обеспечивать психологическую и физическую безопасность и защищенность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каждого ребенка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Одна из основных обязанностей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-педагога – поддерживать порядок </w:t>
      </w:r>
      <w:proofErr w:type="gramStart"/>
      <w:r w:rsidRPr="00803D86">
        <w:rPr>
          <w:rFonts w:ascii="Times New Roman" w:hAnsi="Times New Roman" w:cs="Times New Roman"/>
        </w:rPr>
        <w:t>в</w:t>
      </w:r>
      <w:proofErr w:type="gramEnd"/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подготовленной среде и следить за тем, чтобы он не нарушался. Все материалы – вплоть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до самого маленького кубика Розовой Башни, острие карандаша, аккуратно сложенные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салфетки и полотенца, количество и порядок карточек со словами </w:t>
      </w:r>
      <w:proofErr w:type="gramStart"/>
      <w:r w:rsidRPr="00803D86">
        <w:rPr>
          <w:rFonts w:ascii="Times New Roman" w:hAnsi="Times New Roman" w:cs="Times New Roman"/>
        </w:rPr>
        <w:t>в</w:t>
      </w:r>
      <w:proofErr w:type="gramEnd"/>
      <w:r w:rsidRPr="00803D86">
        <w:rPr>
          <w:rFonts w:ascii="Times New Roman" w:hAnsi="Times New Roman" w:cs="Times New Roman"/>
        </w:rPr>
        <w:t xml:space="preserve"> грамматических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3D86">
        <w:rPr>
          <w:rFonts w:ascii="Times New Roman" w:hAnsi="Times New Roman" w:cs="Times New Roman"/>
        </w:rPr>
        <w:t>коробках</w:t>
      </w:r>
      <w:proofErr w:type="gramEnd"/>
      <w:r w:rsidRPr="00803D86">
        <w:rPr>
          <w:rFonts w:ascii="Times New Roman" w:hAnsi="Times New Roman" w:cs="Times New Roman"/>
        </w:rPr>
        <w:t xml:space="preserve"> и карточек с числами десятичной системы, мыло в мыльнице или в пузырьке, а 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так же принадлежности для чистки обуви – все и всегда должно быть на своем месте.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 считала, что порядок в окружении сохраняет энергию человека. Поэтому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педагогику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 иногда называют «средовой педагогикой».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lastRenderedPageBreak/>
        <w:t>Содержание развивающей предметно - пространственной среды группы, согласно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требованиям федерального образовательного стандарта дошкольного образования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обеспечивает развитие личности, мотивации и способностей детей в различных видах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деятельности и охватывает следующие структурные единицы, представляющие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определенные направления развития и образования детей: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физическое развитие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речевое развитие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познавательное развитие;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социальн</w:t>
      </w:r>
      <w:proofErr w:type="gramStart"/>
      <w:r w:rsidRPr="00803D86">
        <w:rPr>
          <w:rFonts w:ascii="Times New Roman" w:hAnsi="Times New Roman" w:cs="Times New Roman"/>
        </w:rPr>
        <w:t>о-</w:t>
      </w:r>
      <w:proofErr w:type="gramEnd"/>
      <w:r w:rsidRPr="00803D86">
        <w:rPr>
          <w:rFonts w:ascii="Times New Roman" w:hAnsi="Times New Roman" w:cs="Times New Roman"/>
        </w:rPr>
        <w:t xml:space="preserve"> коммуникативное развитие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художественно-эстетическое развитие.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Все оборудование размещено в развивающей среде в двух направлениях: </w:t>
      </w:r>
      <w:proofErr w:type="gramStart"/>
      <w:r w:rsidRPr="00803D86">
        <w:rPr>
          <w:rFonts w:ascii="Times New Roman" w:hAnsi="Times New Roman" w:cs="Times New Roman"/>
        </w:rPr>
        <w:t>для</w:t>
      </w:r>
      <w:proofErr w:type="gramEnd"/>
      <w:r w:rsidRPr="00803D86">
        <w:rPr>
          <w:rFonts w:ascii="Times New Roman" w:hAnsi="Times New Roman" w:cs="Times New Roman"/>
        </w:rPr>
        <w:t xml:space="preserve"> совместной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деятельности взрослого и детей и для самостоятельного детского творчества.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К средствам обучения и воспитания в детском саду по системе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 относится,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прежде всего, базовый набор </w:t>
      </w:r>
      <w:proofErr w:type="spellStart"/>
      <w:r w:rsidRPr="00803D86">
        <w:rPr>
          <w:rFonts w:ascii="Times New Roman" w:hAnsi="Times New Roman" w:cs="Times New Roman"/>
        </w:rPr>
        <w:t>автодидактических</w:t>
      </w:r>
      <w:proofErr w:type="spellEnd"/>
      <w:r w:rsidRPr="00803D86">
        <w:rPr>
          <w:rFonts w:ascii="Times New Roman" w:hAnsi="Times New Roman" w:cs="Times New Roman"/>
        </w:rPr>
        <w:t xml:space="preserve"> материалов, созданный самой Марией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 и ее последователями в разных странах мира.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Оборудование комнаты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>.</w:t>
      </w:r>
    </w:p>
    <w:p w:rsidR="00803D86" w:rsidRPr="00803D86" w:rsidRDefault="00803D86" w:rsidP="00803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Специально подготовленная среда комнаты </w:t>
      </w:r>
      <w:proofErr w:type="spellStart"/>
      <w:r w:rsidRPr="00803D86">
        <w:rPr>
          <w:rFonts w:ascii="Times New Roman" w:hAnsi="Times New Roman" w:cs="Times New Roman"/>
        </w:rPr>
        <w:t>Монтессори</w:t>
      </w:r>
      <w:proofErr w:type="spellEnd"/>
      <w:r w:rsidRPr="00803D86">
        <w:rPr>
          <w:rFonts w:ascii="Times New Roman" w:hAnsi="Times New Roman" w:cs="Times New Roman"/>
        </w:rPr>
        <w:t xml:space="preserve"> оборудована </w:t>
      </w:r>
      <w:bookmarkEnd w:id="0"/>
      <w:r w:rsidRPr="00803D86">
        <w:rPr>
          <w:rFonts w:ascii="Times New Roman" w:hAnsi="Times New Roman" w:cs="Times New Roman"/>
        </w:rPr>
        <w:t>столами и стульями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по росту детей. Низкие открытые полки для размещения дидактических материалов – не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выше уровня глаз ребёнка. Стойка с ковриками для индивидуальной работы. Каждый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дидактический материал лежит на отдельном подносе, в коробке или корзинке. Все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материалы </w:t>
      </w:r>
      <w:proofErr w:type="spellStart"/>
      <w:r w:rsidRPr="00803D86">
        <w:rPr>
          <w:rFonts w:ascii="Times New Roman" w:hAnsi="Times New Roman" w:cs="Times New Roman"/>
        </w:rPr>
        <w:t>сгруппированны</w:t>
      </w:r>
      <w:proofErr w:type="spellEnd"/>
      <w:r w:rsidRPr="00803D86">
        <w:rPr>
          <w:rFonts w:ascii="Times New Roman" w:hAnsi="Times New Roman" w:cs="Times New Roman"/>
        </w:rPr>
        <w:t xml:space="preserve"> в строгой последовательности и на соответствующих полках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для ориентации детей. Они полностью </w:t>
      </w:r>
      <w:proofErr w:type="spellStart"/>
      <w:r w:rsidRPr="00803D86">
        <w:rPr>
          <w:rFonts w:ascii="Times New Roman" w:hAnsi="Times New Roman" w:cs="Times New Roman"/>
        </w:rPr>
        <w:t>скомплектованны</w:t>
      </w:r>
      <w:proofErr w:type="spellEnd"/>
      <w:r w:rsidRPr="00803D86">
        <w:rPr>
          <w:rFonts w:ascii="Times New Roman" w:hAnsi="Times New Roman" w:cs="Times New Roman"/>
        </w:rPr>
        <w:t>, вымыты и готовы к работе.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Каждый материал в единственном числе.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Подготовленная среда включает в себя: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Пространство с материалами для упражнений в развитии социальных навыков и навыков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самообслуживания: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1. Переливание из кувшина в кувшин.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2. Перекладывание (пересыпание) с помощью ложки.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3. Набор рамок с застежками.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4. Набор предметов для чистки обуви.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5. Набор предметов для стирки и глажки.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6. Набор предметов для мытья рук.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7. Набор предметов для уборки пыли/мусора со стола.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8. Набор предметов для полировки металлических предметов.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9. Набор для полировки металлических предметов.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10. Набор предметов для ухода за растениями.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Пространство с материалами для упражнений в развитии чувств.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1. Материалы для развития зрения: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блоки цилиндров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розовая башня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коричневая лестница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красные штанги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коробки с цветными табличками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2. Материалы для развития осязания: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тактильные дощечки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пары тактильных табличек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-коробка с парами лоскутков ткани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3. Материалы для развития слуха: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-шумовые цилиндры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4. Материалы для развития чувства тяжести - барические таблички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5. Материалы для развития чувства тепла - термические цилиндры и таблички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6. Материалы для развития обоняния – бутылочки с запахом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7. Материалы для развития вкуса – вкусовые стаканчики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8. Материалы для развития «</w:t>
      </w:r>
      <w:proofErr w:type="spellStart"/>
      <w:r w:rsidRPr="00803D86">
        <w:rPr>
          <w:rFonts w:ascii="Times New Roman" w:hAnsi="Times New Roman" w:cs="Times New Roman"/>
        </w:rPr>
        <w:t>стереогностического</w:t>
      </w:r>
      <w:proofErr w:type="spellEnd"/>
      <w:r w:rsidRPr="00803D86">
        <w:rPr>
          <w:rFonts w:ascii="Times New Roman" w:hAnsi="Times New Roman" w:cs="Times New Roman"/>
        </w:rPr>
        <w:t xml:space="preserve"> чувства» - геометрические тела.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9. Сенсорные материалы для подготовки к математике: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геометрический комод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коробки с конструктивными треугольниками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lastRenderedPageBreak/>
        <w:t>- биномиальный и триномиальный кубы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Пространство с материалами для упражнений в развитии родного языка.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1. Материалы для пополнения словарного запаса и классификации слов языка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слова в трех коробочках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карточки «предмет-картинка»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карточки классификация слов языка (мир растений, животных, человека)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2. Материалы для подготовки руки к письму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-металлические рамки-вкладыши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3. Материалы для формирования образа буквы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тактильные или шероховатые буквы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большой подвижный алфавит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малый подвижный алфавит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4. Уголок для чтения и рассматривания книг «Библиотека».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Пространство с материалами для упражнений в развитии математических представлении.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Первая группа математических материалов: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красно-синие штанги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шершавые цифры от 0 до 9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«Веретена»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«Чипсы»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Пространство с материалами для упражнений в освоении природы и культуры.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Набор «земные стихии»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коврик «Планеты Солнечной системы»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глобус «Вода-суша»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«Биологический комод»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- комод с </w:t>
      </w:r>
      <w:proofErr w:type="spellStart"/>
      <w:r w:rsidRPr="00803D86">
        <w:rPr>
          <w:rFonts w:ascii="Times New Roman" w:hAnsi="Times New Roman" w:cs="Times New Roman"/>
        </w:rPr>
        <w:t>пазлами</w:t>
      </w:r>
      <w:proofErr w:type="spellEnd"/>
      <w:r w:rsidRPr="00803D86">
        <w:rPr>
          <w:rFonts w:ascii="Times New Roman" w:hAnsi="Times New Roman" w:cs="Times New Roman"/>
        </w:rPr>
        <w:t xml:space="preserve"> «Части цветка», «Части цветка»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модель «Тело человека»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набор «Классификация животного мира»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набор «Классификация растений»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набор «Классификация: овощи и фрукты»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календарь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часы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дни недели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-набор «Времена года»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набор «Профессии»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Пространство с материалами для упражнений в развитии художественных навыков.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1. Набор «Соленое тесто»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2. Набор «Большое приклеивание»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3. Набор для вырезания ножницами «Бумажные контуры»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4. Набор для смешивания красок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5. Набор для копирования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6. Инструменты для художественных работ: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краски (гуашь, акварель, пальчиковые краски), сангина, уголь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клей (ПВА, клей-карандаш)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кисти разного размера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ножницы разной формы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карандаши цветные, восковые мелки, фломастеры, пастель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цветная бумага, картон, гофрированная бумага, калька.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Пространство с материалами для развития музыкальных способностей.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1. Набор детских музыкальных инструментов: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- шумовые: барабан, бубен, </w:t>
      </w:r>
      <w:proofErr w:type="spellStart"/>
      <w:r w:rsidRPr="00803D86">
        <w:rPr>
          <w:rFonts w:ascii="Times New Roman" w:hAnsi="Times New Roman" w:cs="Times New Roman"/>
        </w:rPr>
        <w:t>трещетки</w:t>
      </w:r>
      <w:proofErr w:type="spellEnd"/>
      <w:r w:rsidRPr="00803D86">
        <w:rPr>
          <w:rFonts w:ascii="Times New Roman" w:hAnsi="Times New Roman" w:cs="Times New Roman"/>
        </w:rPr>
        <w:t xml:space="preserve">, </w:t>
      </w:r>
      <w:proofErr w:type="spellStart"/>
      <w:r w:rsidRPr="00803D86">
        <w:rPr>
          <w:rFonts w:ascii="Times New Roman" w:hAnsi="Times New Roman" w:cs="Times New Roman"/>
        </w:rPr>
        <w:t>клавесы</w:t>
      </w:r>
      <w:proofErr w:type="spellEnd"/>
      <w:r w:rsidRPr="00803D86">
        <w:rPr>
          <w:rFonts w:ascii="Times New Roman" w:hAnsi="Times New Roman" w:cs="Times New Roman"/>
        </w:rPr>
        <w:t>, бубенчики, маракасы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- </w:t>
      </w:r>
      <w:proofErr w:type="spellStart"/>
      <w:r w:rsidRPr="00803D86">
        <w:rPr>
          <w:rFonts w:ascii="Times New Roman" w:hAnsi="Times New Roman" w:cs="Times New Roman"/>
        </w:rPr>
        <w:t>звуковысотные</w:t>
      </w:r>
      <w:proofErr w:type="spellEnd"/>
      <w:r w:rsidRPr="00803D86">
        <w:rPr>
          <w:rFonts w:ascii="Times New Roman" w:hAnsi="Times New Roman" w:cs="Times New Roman"/>
        </w:rPr>
        <w:t xml:space="preserve"> ударные инструменты: металлофоны, ксилофоны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- духовые: свирели/флейты, свистульки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2. Музыкальный центр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 xml:space="preserve">3. CD-диски с музыкальными произведениями для слушания, движения, </w:t>
      </w:r>
      <w:proofErr w:type="spellStart"/>
      <w:r w:rsidRPr="00803D86">
        <w:rPr>
          <w:rFonts w:ascii="Times New Roman" w:hAnsi="Times New Roman" w:cs="Times New Roman"/>
        </w:rPr>
        <w:t>музицирования</w:t>
      </w:r>
      <w:proofErr w:type="spellEnd"/>
      <w:r w:rsidRPr="00803D86">
        <w:rPr>
          <w:rFonts w:ascii="Times New Roman" w:hAnsi="Times New Roman" w:cs="Times New Roman"/>
        </w:rPr>
        <w:t>.</w:t>
      </w:r>
    </w:p>
    <w:p w:rsidR="00803D86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4. Наборы лент, платков.</w:t>
      </w:r>
    </w:p>
    <w:p w:rsidR="00276794" w:rsidRPr="00803D86" w:rsidRDefault="00803D86" w:rsidP="00803D86">
      <w:pPr>
        <w:spacing w:after="0" w:line="240" w:lineRule="auto"/>
        <w:rPr>
          <w:rFonts w:ascii="Times New Roman" w:hAnsi="Times New Roman" w:cs="Times New Roman"/>
        </w:rPr>
      </w:pPr>
      <w:r w:rsidRPr="00803D86">
        <w:rPr>
          <w:rFonts w:ascii="Times New Roman" w:hAnsi="Times New Roman" w:cs="Times New Roman"/>
        </w:rPr>
        <w:t>5. Мячи разные по размеру и фактуре, гимнастические палки.</w:t>
      </w:r>
    </w:p>
    <w:sectPr w:rsidR="00276794" w:rsidRPr="0080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86"/>
    <w:rsid w:val="00276794"/>
    <w:rsid w:val="008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2021-08-10T13:49:00Z</dcterms:created>
  <dcterms:modified xsi:type="dcterms:W3CDTF">2021-08-10T13:50:00Z</dcterms:modified>
</cp:coreProperties>
</file>